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1460"/>
        <w:gridCol w:w="1220"/>
        <w:gridCol w:w="1220"/>
        <w:gridCol w:w="1220"/>
        <w:gridCol w:w="1220"/>
        <w:gridCol w:w="1220"/>
        <w:gridCol w:w="1300"/>
        <w:gridCol w:w="1200"/>
        <w:gridCol w:w="1320"/>
        <w:gridCol w:w="1320"/>
      </w:tblGrid>
      <w:tr w:rsidR="00E45518" w:rsidRPr="00E45518" w:rsidTr="00E45518">
        <w:trPr>
          <w:trHeight w:val="1403"/>
        </w:trPr>
        <w:tc>
          <w:tcPr>
            <w:tcW w:w="1020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115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48"/>
                <w:szCs w:val="48"/>
                <w14:shadow w14:blurRad="38100" w14:dist="38100" w14:dir="2700000" w14:sx="100000" w14:sy="100000" w14:kx="0" w14:ky="0" w14:algn="tl">
                  <w14:srgbClr w14:val="000000"/>
                </w14:shadow>
              </w:rPr>
              <w:t>Hypothesis is Supported</w:t>
            </w:r>
          </w:p>
        </w:tc>
        <w:tc>
          <w:tcPr>
            <w:tcW w:w="3840" w:type="dxa"/>
            <w:gridSpan w:val="3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115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48"/>
                <w:szCs w:val="48"/>
                <w14:shadow w14:blurRad="38100" w14:dist="38100" w14:dir="2700000" w14:sx="100000" w14:sy="100000" w14:kx="0" w14:ky="0" w14:algn="tl">
                  <w14:srgbClr w14:val="000000"/>
                </w14:shadow>
              </w:rPr>
              <w:t>Hypothesis not supported</w:t>
            </w:r>
          </w:p>
        </w:tc>
      </w:tr>
      <w:tr w:rsidR="00E45518" w:rsidRPr="00E45518" w:rsidTr="00E45518">
        <w:trPr>
          <w:trHeight w:val="990"/>
        </w:trPr>
        <w:tc>
          <w:tcPr>
            <w:tcW w:w="10200" w:type="dxa"/>
            <w:gridSpan w:val="8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8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/>
                </w14:shadow>
              </w:rPr>
              <w:t>Differences are Insignificant</w:t>
            </w:r>
          </w:p>
        </w:tc>
        <w:tc>
          <w:tcPr>
            <w:tcW w:w="3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Differences are significant</w:t>
            </w:r>
          </w:p>
        </w:tc>
      </w:tr>
      <w:tr w:rsidR="00E45518" w:rsidRPr="00E45518" w:rsidTr="00E45518">
        <w:trPr>
          <w:trHeight w:val="768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E45518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p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0.99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0.95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0.80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0.50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8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800080" w:themeColor="followedHyperlink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0.30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8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800080" w:themeColor="followedHyperlink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0.20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0.10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0.05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0.02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0.01</w:t>
            </w:r>
          </w:p>
        </w:tc>
      </w:tr>
      <w:tr w:rsidR="00E45518" w:rsidRPr="00E45518" w:rsidTr="00E45518">
        <w:trPr>
          <w:trHeight w:val="790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DF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45518" w:rsidRPr="00E45518" w:rsidTr="00E45518">
        <w:trPr>
          <w:trHeight w:val="770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7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/>
                </w14:shadow>
              </w:rPr>
              <w:t>.00016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.0039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.064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.455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1.074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1.642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2.706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  <w:t>3.841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5.412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6.635</w:t>
            </w:r>
          </w:p>
        </w:tc>
      </w:tr>
      <w:tr w:rsidR="00E45518" w:rsidRPr="00E45518" w:rsidTr="00E45518">
        <w:trPr>
          <w:trHeight w:val="773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2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.0201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.103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.446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1.386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2.408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3.219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4.605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  <w:t>5.991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7.824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9.210</w:t>
            </w:r>
          </w:p>
        </w:tc>
      </w:tr>
      <w:tr w:rsidR="00E45518" w:rsidRPr="00E45518" w:rsidTr="00E45518">
        <w:trPr>
          <w:trHeight w:val="770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3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.115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.352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1.005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2.366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3.665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4.642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6.251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  <w:t>7.815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9.837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11.341</w:t>
            </w:r>
          </w:p>
        </w:tc>
      </w:tr>
      <w:tr w:rsidR="00E45518" w:rsidRPr="00E45518" w:rsidTr="00E45518">
        <w:trPr>
          <w:trHeight w:val="768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4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.297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.711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1.649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3.357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4.878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5.989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7.779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  <w:t>9.488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11.668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13.277</w:t>
            </w:r>
          </w:p>
        </w:tc>
      </w:tr>
      <w:tr w:rsidR="00E45518" w:rsidRPr="00E45518" w:rsidTr="00E45518">
        <w:trPr>
          <w:trHeight w:val="770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>5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.554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1.145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2.343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4.351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6.064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7.289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9.236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  <w:t>11.07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13.388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45518"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  <w:t>15.086</w:t>
            </w:r>
          </w:p>
        </w:tc>
      </w:tr>
      <w:tr w:rsidR="00E45518" w:rsidRPr="00E45518" w:rsidTr="00E45518">
        <w:trPr>
          <w:trHeight w:val="770"/>
        </w:trPr>
        <w:tc>
          <w:tcPr>
            <w:tcW w:w="134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Default="00E45518" w:rsidP="00E45518">
            <w:pPr>
              <w:spacing w:before="96" w:after="0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  <w:p w:rsidR="00E45518" w:rsidRDefault="00E45518" w:rsidP="00E45518">
            <w:pPr>
              <w:spacing w:before="96" w:after="0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  <w:p w:rsidR="00E45518" w:rsidRPr="00E45518" w:rsidRDefault="00E45518" w:rsidP="00E45518">
            <w:pPr>
              <w:spacing w:before="96" w:after="0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:highlight w:val="yellow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518" w:rsidRPr="00E45518" w:rsidRDefault="00E45518" w:rsidP="00E45518">
            <w:pPr>
              <w:spacing w:before="67" w:after="0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</w:tc>
      </w:tr>
    </w:tbl>
    <w:p w:rsidR="00E45518" w:rsidRDefault="00E45518"/>
    <w:p w:rsidR="00E45518" w:rsidRDefault="00E45518" w:rsidP="00E45518">
      <w:pPr>
        <w:ind w:firstLine="720"/>
      </w:pPr>
      <w:r>
        <w:rPr>
          <w:noProof/>
          <w:color w:val="0000FF"/>
        </w:rPr>
        <w:drawing>
          <wp:inline distT="0" distB="0" distL="0" distR="0" wp14:anchorId="744588E7" wp14:editId="1537C287">
            <wp:extent cx="8808887" cy="3448050"/>
            <wp:effectExtent l="0" t="0" r="0" b="0"/>
            <wp:docPr id="2" name="irc_mi" descr="http://passel.unl.edu/Image/Namuth-CovertDeana956176274/chi-square%20prob%20example_edit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ssel.unl.edu/Image/Namuth-CovertDeana956176274/chi-square%20prob%20example_edit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887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18" w:rsidRPr="00E45518" w:rsidRDefault="00E45518" w:rsidP="00E45518"/>
    <w:p w:rsidR="00E45518" w:rsidRDefault="00E45518" w:rsidP="00E45518"/>
    <w:p w:rsidR="00FB44F7" w:rsidRPr="00E45518" w:rsidRDefault="00E45518" w:rsidP="00E45518">
      <w:pPr>
        <w:tabs>
          <w:tab w:val="left" w:pos="1050"/>
        </w:tabs>
      </w:pPr>
      <w:r>
        <w:tab/>
      </w:r>
      <w:bookmarkStart w:id="0" w:name="_GoBack"/>
      <w:bookmarkEnd w:id="0"/>
    </w:p>
    <w:sectPr w:rsidR="00FB44F7" w:rsidRPr="00E45518" w:rsidSect="00E4551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8"/>
    <w:rsid w:val="00E45518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5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5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xqFQoTCKmA0bXrnscCFYhYkgodapwKIA&amp;url=http://passel.unl.edu/pages/informationmodule.php?idinformationmodule%3D1130447119%26topicorder%3D8%26maxto%3D15%26minto%3D1&amp;ei=ZMTIVam-FYixyQTquKqAAg&amp;bvm=bv.99804247,d.aWw&amp;psig=AFQjCNGQcGNtgYoTerl5RgYt5yAdLG7EaQ&amp;ust=1439307232921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Conner</dc:creator>
  <cp:lastModifiedBy>Tammy Conner</cp:lastModifiedBy>
  <cp:revision>1</cp:revision>
  <dcterms:created xsi:type="dcterms:W3CDTF">2015-08-10T15:31:00Z</dcterms:created>
  <dcterms:modified xsi:type="dcterms:W3CDTF">2015-08-10T19:11:00Z</dcterms:modified>
</cp:coreProperties>
</file>